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21" w:rsidRPr="00192A21" w:rsidRDefault="00192A21" w:rsidP="00192A21">
      <w:pPr>
        <w:shd w:val="clear" w:color="auto" w:fill="0A0AC3"/>
        <w:spacing w:after="0" w:line="319" w:lineRule="atLeast"/>
        <w:jc w:val="center"/>
        <w:outlineLvl w:val="1"/>
        <w:rPr>
          <w:rFonts w:ascii="Arial" w:eastAsia="Times New Roman" w:hAnsi="Arial" w:cs="Arial"/>
          <w:b/>
          <w:bCs/>
          <w:color w:val="FFFFFF"/>
          <w:spacing w:val="-8"/>
          <w:sz w:val="36"/>
          <w:szCs w:val="36"/>
        </w:rPr>
      </w:pPr>
      <w:r w:rsidRPr="00192A21">
        <w:rPr>
          <w:rFonts w:ascii="Arial" w:eastAsia="Times New Roman" w:hAnsi="Arial" w:cs="Arial"/>
          <w:b/>
          <w:bCs/>
          <w:color w:val="FFFFFF"/>
          <w:spacing w:val="-8"/>
          <w:sz w:val="36"/>
          <w:szCs w:val="36"/>
        </w:rPr>
        <w:t>Respect for All</w:t>
      </w:r>
    </w:p>
    <w:p w:rsidR="00192A21" w:rsidRPr="00192A21" w:rsidRDefault="00192A21" w:rsidP="00192A21">
      <w:pPr>
        <w:shd w:val="clear" w:color="auto" w:fill="FDFDFD"/>
        <w:spacing w:before="100" w:beforeAutospacing="1" w:after="100" w:afterAutospacing="1" w:line="360" w:lineRule="atLeast"/>
        <w:rPr>
          <w:rFonts w:ascii="Arial" w:eastAsia="Times New Roman" w:hAnsi="Arial" w:cs="Arial"/>
          <w:color w:val="444444"/>
          <w:sz w:val="24"/>
          <w:szCs w:val="24"/>
        </w:rPr>
      </w:pPr>
      <w:r w:rsidRPr="00192A21">
        <w:rPr>
          <w:rFonts w:ascii="Arial" w:eastAsia="Times New Roman" w:hAnsi="Arial" w:cs="Arial"/>
          <w:color w:val="000000"/>
          <w:sz w:val="24"/>
          <w:szCs w:val="24"/>
        </w:rPr>
        <w:t xml:space="preserve">It is the DOE’s policy to maintain a safe and supportive learning environment that is free from bullying and bias-based harassment, intimidation, and/or bullying </w:t>
      </w:r>
      <w:proofErr w:type="gramStart"/>
      <w:r w:rsidRPr="00192A21">
        <w:rPr>
          <w:rFonts w:ascii="Arial" w:eastAsia="Times New Roman" w:hAnsi="Arial" w:cs="Arial"/>
          <w:color w:val="000000"/>
          <w:sz w:val="24"/>
          <w:szCs w:val="24"/>
        </w:rPr>
        <w:t>on the basis of</w:t>
      </w:r>
      <w:proofErr w:type="gramEnd"/>
      <w:r w:rsidRPr="00192A21">
        <w:rPr>
          <w:rFonts w:ascii="Arial" w:eastAsia="Times New Roman" w:hAnsi="Arial" w:cs="Arial"/>
          <w:color w:val="000000"/>
          <w:sz w:val="24"/>
          <w:szCs w:val="24"/>
        </w:rPr>
        <w:t xml:space="preserve"> race, color, creed, ethnicity, national origin, citizenship/immigration status, religion, gender, gender identity, gender expression, sexual orientation, weight or disability. The Citywide Standards of Intervention and Discipline Measures and Chancellor’s Regulations A-830, A-831 and A-832 address these issues.</w:t>
      </w:r>
    </w:p>
    <w:p w:rsidR="00192A21" w:rsidRPr="00192A21" w:rsidRDefault="00192A21" w:rsidP="00192A21">
      <w:pPr>
        <w:shd w:val="clear" w:color="auto" w:fill="FDFDFD"/>
        <w:spacing w:before="100" w:beforeAutospacing="1" w:after="100" w:afterAutospacing="1" w:line="360" w:lineRule="atLeast"/>
        <w:rPr>
          <w:rFonts w:ascii="Arial" w:eastAsia="Times New Roman" w:hAnsi="Arial" w:cs="Arial"/>
          <w:color w:val="444444"/>
          <w:sz w:val="24"/>
          <w:szCs w:val="24"/>
        </w:rPr>
      </w:pPr>
      <w:r w:rsidRPr="00192A21">
        <w:rPr>
          <w:rFonts w:ascii="Arial" w:eastAsia="Times New Roman" w:hAnsi="Arial" w:cs="Arial"/>
          <w:color w:val="444444"/>
          <w:sz w:val="24"/>
          <w:szCs w:val="24"/>
        </w:rPr>
        <w:t> </w:t>
      </w:r>
    </w:p>
    <w:p w:rsidR="00192A21" w:rsidRPr="00192A21" w:rsidRDefault="00192A21" w:rsidP="00192A21">
      <w:pPr>
        <w:pBdr>
          <w:bottom w:val="single" w:sz="6" w:space="1" w:color="auto"/>
        </w:pBdr>
        <w:spacing w:after="0" w:line="240" w:lineRule="auto"/>
        <w:jc w:val="center"/>
        <w:rPr>
          <w:rFonts w:ascii="Arial" w:eastAsia="Times New Roman" w:hAnsi="Arial" w:cs="Arial"/>
          <w:vanish/>
          <w:sz w:val="16"/>
          <w:szCs w:val="16"/>
        </w:rPr>
      </w:pPr>
      <w:r w:rsidRPr="00192A21">
        <w:rPr>
          <w:rFonts w:ascii="Arial" w:eastAsia="Times New Roman" w:hAnsi="Arial" w:cs="Arial"/>
          <w:vanish/>
          <w:sz w:val="16"/>
          <w:szCs w:val="16"/>
        </w:rPr>
        <w:t>Top of Form</w:t>
      </w:r>
    </w:p>
    <w:tbl>
      <w:tblPr>
        <w:tblW w:w="0" w:type="auto"/>
        <w:tblCellMar>
          <w:left w:w="0" w:type="dxa"/>
          <w:right w:w="0" w:type="dxa"/>
        </w:tblCellMar>
        <w:tblLook w:val="04A0" w:firstRow="1" w:lastRow="0" w:firstColumn="1" w:lastColumn="0" w:noHBand="0" w:noVBand="1"/>
      </w:tblPr>
      <w:tblGrid>
        <w:gridCol w:w="9360"/>
      </w:tblGrid>
      <w:tr w:rsidR="00192A21" w:rsidRPr="00192A21" w:rsidTr="00192A21">
        <w:tc>
          <w:tcPr>
            <w:tcW w:w="0" w:type="auto"/>
            <w:vAlign w:val="center"/>
            <w:hideMark/>
          </w:tcPr>
          <w:p w:rsidR="00192A21" w:rsidRPr="00192A21" w:rsidRDefault="00192A21" w:rsidP="00192A21">
            <w:pPr>
              <w:spacing w:before="100" w:beforeAutospacing="1" w:after="100" w:afterAutospacing="1" w:line="319" w:lineRule="atLeast"/>
              <w:outlineLvl w:val="2"/>
              <w:rPr>
                <w:rFonts w:ascii="Times New Roman" w:eastAsia="Times New Roman" w:hAnsi="Times New Roman" w:cs="Times New Roman"/>
                <w:b/>
                <w:bCs/>
                <w:color w:val="000000"/>
                <w:sz w:val="27"/>
                <w:szCs w:val="27"/>
              </w:rPr>
            </w:pPr>
            <w:r w:rsidRPr="00192A21">
              <w:rPr>
                <w:rFonts w:ascii="Times New Roman" w:eastAsia="Times New Roman" w:hAnsi="Times New Roman" w:cs="Times New Roman"/>
                <w:b/>
                <w:bCs/>
                <w:color w:val="000000"/>
                <w:sz w:val="27"/>
                <w:szCs w:val="27"/>
              </w:rPr>
              <w:t>What is Bullying?</w:t>
            </w:r>
          </w:p>
          <w:p w:rsidR="00192A21" w:rsidRPr="00192A21" w:rsidRDefault="00192A21" w:rsidP="00192A21">
            <w:pPr>
              <w:spacing w:before="100" w:beforeAutospacing="1" w:after="100" w:afterAutospacing="1" w:line="360" w:lineRule="atLeast"/>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 xml:space="preserve">Bullying behavior is very different from conflict. </w:t>
            </w:r>
            <w:proofErr w:type="gramStart"/>
            <w:r w:rsidRPr="00192A21">
              <w:rPr>
                <w:rFonts w:ascii="Times New Roman" w:eastAsia="Times New Roman" w:hAnsi="Times New Roman" w:cs="Times New Roman"/>
                <w:color w:val="000000"/>
                <w:sz w:val="24"/>
                <w:szCs w:val="24"/>
              </w:rPr>
              <w:t>It is behavior that</w:t>
            </w:r>
            <w:proofErr w:type="gramEnd"/>
            <w:r w:rsidRPr="00192A21">
              <w:rPr>
                <w:rFonts w:ascii="Times New Roman" w:eastAsia="Times New Roman" w:hAnsi="Times New Roman" w:cs="Times New Roman"/>
                <w:color w:val="000000"/>
                <w:sz w:val="24"/>
                <w:szCs w:val="24"/>
              </w:rPr>
              <w:t xml:space="preserve"> is</w:t>
            </w:r>
            <w:r w:rsidRPr="00192A21">
              <w:rPr>
                <w:rFonts w:ascii="Times New Roman" w:eastAsia="Times New Roman" w:hAnsi="Times New Roman" w:cs="Times New Roman"/>
                <w:b/>
                <w:bCs/>
                <w:color w:val="000000"/>
                <w:sz w:val="24"/>
                <w:szCs w:val="24"/>
              </w:rPr>
              <w:t> intended to cause some kind of harm</w:t>
            </w:r>
            <w:r w:rsidRPr="00192A21">
              <w:rPr>
                <w:rFonts w:ascii="Times New Roman" w:eastAsia="Times New Roman" w:hAnsi="Times New Roman" w:cs="Times New Roman"/>
                <w:color w:val="000000"/>
                <w:sz w:val="24"/>
                <w:szCs w:val="24"/>
              </w:rPr>
              <w:t>. The person doing the bullying purposely says or does something to hurt the target of his/her behavior.</w:t>
            </w:r>
          </w:p>
          <w:p w:rsidR="00192A21" w:rsidRPr="00192A21" w:rsidRDefault="00192A21" w:rsidP="00192A21">
            <w:pPr>
              <w:spacing w:before="100" w:beforeAutospacing="1" w:after="100" w:afterAutospacing="1" w:line="360" w:lineRule="atLeast"/>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There is always an</w:t>
            </w:r>
            <w:r w:rsidRPr="00192A21">
              <w:rPr>
                <w:rFonts w:ascii="Times New Roman" w:eastAsia="Times New Roman" w:hAnsi="Times New Roman" w:cs="Times New Roman"/>
                <w:b/>
                <w:bCs/>
                <w:color w:val="000000"/>
                <w:sz w:val="24"/>
                <w:szCs w:val="24"/>
              </w:rPr>
              <w:t> imbalance of power </w:t>
            </w:r>
            <w:r w:rsidRPr="00192A21">
              <w:rPr>
                <w:rFonts w:ascii="Times New Roman" w:eastAsia="Times New Roman" w:hAnsi="Times New Roman" w:cs="Times New Roman"/>
                <w:color w:val="000000"/>
                <w:sz w:val="24"/>
                <w:szCs w:val="24"/>
              </w:rPr>
              <w:t>(physical or social) or strength between the person doing the bullying and the target of the behavior. The person doing the bullying make be physically bigger or stronger or may be older or have greater social status or social power than the person being targeted.</w:t>
            </w:r>
            <w:bookmarkStart w:id="0" w:name="_GoBack"/>
            <w:bookmarkEnd w:id="0"/>
          </w:p>
          <w:p w:rsidR="00192A21" w:rsidRPr="00192A21" w:rsidRDefault="00192A21" w:rsidP="00192A21">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An older student verbally abuses younger students on the bus and does not let them sit where they want to</w:t>
            </w:r>
          </w:p>
          <w:p w:rsidR="00192A21" w:rsidRPr="00192A21" w:rsidRDefault="00192A21" w:rsidP="00192A21">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A bigger child threatens a smaller child for his lunch</w:t>
            </w:r>
          </w:p>
          <w:p w:rsidR="00192A21" w:rsidRPr="00192A21" w:rsidRDefault="00192A21" w:rsidP="00192A21">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A very popular teenager intimidates others to do his/her bidding</w:t>
            </w:r>
          </w:p>
          <w:p w:rsidR="00192A21" w:rsidRPr="00192A21" w:rsidRDefault="00192A21" w:rsidP="00192A21">
            <w:pPr>
              <w:spacing w:before="100" w:beforeAutospacing="1" w:after="100" w:afterAutospacing="1" w:line="360" w:lineRule="atLeast"/>
              <w:rPr>
                <w:rFonts w:ascii="Times New Roman" w:eastAsia="Times New Roman" w:hAnsi="Times New Roman" w:cs="Times New Roman"/>
                <w:color w:val="444444"/>
                <w:sz w:val="24"/>
                <w:szCs w:val="24"/>
              </w:rPr>
            </w:pPr>
            <w:proofErr w:type="gramStart"/>
            <w:r w:rsidRPr="00192A21">
              <w:rPr>
                <w:rFonts w:ascii="Times New Roman" w:eastAsia="Times New Roman" w:hAnsi="Times New Roman" w:cs="Times New Roman"/>
                <w:color w:val="000000"/>
                <w:sz w:val="24"/>
                <w:szCs w:val="24"/>
              </w:rPr>
              <w:t>It is </w:t>
            </w:r>
            <w:r w:rsidRPr="00192A21">
              <w:rPr>
                <w:rFonts w:ascii="Times New Roman" w:eastAsia="Times New Roman" w:hAnsi="Times New Roman" w:cs="Times New Roman"/>
                <w:b/>
                <w:bCs/>
                <w:color w:val="000000"/>
                <w:sz w:val="24"/>
                <w:szCs w:val="24"/>
              </w:rPr>
              <w:t>aggressive behavior</w:t>
            </w:r>
            <w:r w:rsidRPr="00192A21">
              <w:rPr>
                <w:rFonts w:ascii="Times New Roman" w:eastAsia="Times New Roman" w:hAnsi="Times New Roman" w:cs="Times New Roman"/>
                <w:color w:val="000000"/>
                <w:sz w:val="24"/>
                <w:szCs w:val="24"/>
              </w:rPr>
              <w:t> by one individual (or group) that</w:t>
            </w:r>
            <w:proofErr w:type="gramEnd"/>
            <w:r w:rsidRPr="00192A21">
              <w:rPr>
                <w:rFonts w:ascii="Times New Roman" w:eastAsia="Times New Roman" w:hAnsi="Times New Roman" w:cs="Times New Roman"/>
                <w:color w:val="000000"/>
                <w:sz w:val="24"/>
                <w:szCs w:val="24"/>
              </w:rPr>
              <w:t xml:space="preserve"> is </w:t>
            </w:r>
            <w:r w:rsidRPr="00192A21">
              <w:rPr>
                <w:rFonts w:ascii="Times New Roman" w:eastAsia="Times New Roman" w:hAnsi="Times New Roman" w:cs="Times New Roman"/>
                <w:b/>
                <w:bCs/>
                <w:color w:val="000000"/>
                <w:sz w:val="24"/>
                <w:szCs w:val="24"/>
              </w:rPr>
              <w:t>directed at a particular perso</w:t>
            </w:r>
            <w:r w:rsidRPr="00192A21">
              <w:rPr>
                <w:rFonts w:ascii="Times New Roman" w:eastAsia="Times New Roman" w:hAnsi="Times New Roman" w:cs="Times New Roman"/>
                <w:color w:val="000000"/>
                <w:sz w:val="24"/>
                <w:szCs w:val="24"/>
              </w:rPr>
              <w:t>n (or group). The aggressive behavior is </w:t>
            </w:r>
            <w:r w:rsidRPr="00192A21">
              <w:rPr>
                <w:rFonts w:ascii="Times New Roman" w:eastAsia="Times New Roman" w:hAnsi="Times New Roman" w:cs="Times New Roman"/>
                <w:b/>
                <w:bCs/>
                <w:color w:val="000000"/>
                <w:sz w:val="24"/>
                <w:szCs w:val="24"/>
              </w:rPr>
              <w:t>unwanted and negative</w:t>
            </w:r>
            <w:r w:rsidRPr="00192A21">
              <w:rPr>
                <w:rFonts w:ascii="Times New Roman" w:eastAsia="Times New Roman" w:hAnsi="Times New Roman" w:cs="Times New Roman"/>
                <w:color w:val="000000"/>
                <w:sz w:val="24"/>
                <w:szCs w:val="24"/>
              </w:rPr>
              <w:t xml:space="preserve">. It is deliberate and unprovoked. The targeted person </w:t>
            </w:r>
            <w:proofErr w:type="gramStart"/>
            <w:r w:rsidRPr="00192A21">
              <w:rPr>
                <w:rFonts w:ascii="Times New Roman" w:eastAsia="Times New Roman" w:hAnsi="Times New Roman" w:cs="Times New Roman"/>
                <w:color w:val="000000"/>
                <w:sz w:val="24"/>
                <w:szCs w:val="24"/>
              </w:rPr>
              <w:t>is harmed</w:t>
            </w:r>
            <w:proofErr w:type="gramEnd"/>
            <w:r w:rsidRPr="00192A21">
              <w:rPr>
                <w:rFonts w:ascii="Times New Roman" w:eastAsia="Times New Roman" w:hAnsi="Times New Roman" w:cs="Times New Roman"/>
                <w:color w:val="000000"/>
                <w:sz w:val="24"/>
                <w:szCs w:val="24"/>
              </w:rPr>
              <w:t xml:space="preserve"> by what is purposely being said or done. There is only one person feeling emotional upset—the person who is the target of the bullying. The person who engages in bullying behavior derives some sense of satisfaction from his/her behavior and does not feel sorrow or regret about the harmful effects of her/his behavior.</w:t>
            </w:r>
          </w:p>
          <w:p w:rsidR="00192A21" w:rsidRPr="00192A21" w:rsidRDefault="00192A21" w:rsidP="00192A21">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A student intentionally bumps into a classmate whenever they pass in the hallway and encourages other students to laugh</w:t>
            </w:r>
          </w:p>
          <w:p w:rsidR="00192A21" w:rsidRPr="00192A21" w:rsidRDefault="00192A21" w:rsidP="00192A21">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An athlete taunts another student about his sexual orientation in the locker room</w:t>
            </w:r>
          </w:p>
          <w:p w:rsidR="00192A21" w:rsidRPr="00192A21" w:rsidRDefault="00192A21" w:rsidP="00192A21">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Classmates make fun of a student’s clothes or a mock student’s accent or taunt him/her about his / her grades</w:t>
            </w:r>
          </w:p>
          <w:p w:rsidR="00192A21" w:rsidRPr="00192A21" w:rsidRDefault="00192A21" w:rsidP="00192A21">
            <w:pPr>
              <w:spacing w:before="100" w:beforeAutospacing="1" w:after="100" w:afterAutospacing="1" w:line="360" w:lineRule="atLeast"/>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lastRenderedPageBreak/>
              <w:t>Although bullying can occur in a single incident, it is usually </w:t>
            </w:r>
            <w:r w:rsidRPr="00192A21">
              <w:rPr>
                <w:rFonts w:ascii="Times New Roman" w:eastAsia="Times New Roman" w:hAnsi="Times New Roman" w:cs="Times New Roman"/>
                <w:b/>
                <w:bCs/>
                <w:color w:val="000000"/>
                <w:sz w:val="24"/>
                <w:szCs w:val="24"/>
              </w:rPr>
              <w:t>a pattern of behavior repeated over time</w:t>
            </w:r>
            <w:r w:rsidRPr="00192A21">
              <w:rPr>
                <w:rFonts w:ascii="Times New Roman" w:eastAsia="Times New Roman" w:hAnsi="Times New Roman" w:cs="Times New Roman"/>
                <w:color w:val="000000"/>
                <w:sz w:val="24"/>
                <w:szCs w:val="24"/>
              </w:rPr>
              <w:t> and can take many forms –physical, verbal or social.</w:t>
            </w:r>
          </w:p>
          <w:p w:rsidR="00192A21" w:rsidRPr="00192A21" w:rsidRDefault="00192A21" w:rsidP="00192A21">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A group of students regularly call another student names and hold her/him up for ridicule in front of others</w:t>
            </w:r>
          </w:p>
          <w:p w:rsidR="00192A21" w:rsidRPr="00192A21" w:rsidRDefault="00192A21" w:rsidP="00192A21">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A student repeatedly uses social media to embarrass and harass a classmate</w:t>
            </w:r>
          </w:p>
          <w:p w:rsidR="00192A21" w:rsidRPr="00192A21" w:rsidRDefault="00192A21" w:rsidP="00192A21">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A student gets others to go along with excluding a particular girl/boy from participating in activities in which she would otherwise be included.</w:t>
            </w:r>
          </w:p>
          <w:p w:rsidR="00192A21" w:rsidRPr="00192A21" w:rsidRDefault="00192A21" w:rsidP="00192A21">
            <w:pPr>
              <w:spacing w:before="100" w:beforeAutospacing="1" w:after="100" w:afterAutospacing="1" w:line="319" w:lineRule="atLeast"/>
              <w:outlineLvl w:val="2"/>
              <w:rPr>
                <w:rFonts w:ascii="Times New Roman" w:eastAsia="Times New Roman" w:hAnsi="Times New Roman" w:cs="Times New Roman"/>
                <w:b/>
                <w:bCs/>
                <w:color w:val="000000"/>
                <w:sz w:val="27"/>
                <w:szCs w:val="27"/>
              </w:rPr>
            </w:pPr>
            <w:r w:rsidRPr="00192A21">
              <w:rPr>
                <w:rFonts w:ascii="Times New Roman" w:eastAsia="Times New Roman" w:hAnsi="Times New Roman" w:cs="Times New Roman"/>
                <w:b/>
                <w:bCs/>
                <w:color w:val="000000"/>
                <w:sz w:val="27"/>
                <w:szCs w:val="27"/>
              </w:rPr>
              <w:t>What help is available for students who have been the targets of bullying?</w:t>
            </w:r>
          </w:p>
          <w:p w:rsidR="00192A21" w:rsidRPr="00192A21" w:rsidRDefault="00192A21" w:rsidP="00192A21">
            <w:pPr>
              <w:spacing w:before="100" w:beforeAutospacing="1" w:after="100" w:afterAutospacing="1" w:line="360" w:lineRule="atLeast"/>
              <w:rPr>
                <w:rFonts w:ascii="Times New Roman" w:eastAsia="Times New Roman" w:hAnsi="Times New Roman" w:cs="Times New Roman"/>
                <w:color w:val="444444"/>
                <w:sz w:val="24"/>
                <w:szCs w:val="24"/>
              </w:rPr>
            </w:pPr>
            <w:r w:rsidRPr="00192A21">
              <w:rPr>
                <w:rFonts w:ascii="Times New Roman" w:eastAsia="Times New Roman" w:hAnsi="Times New Roman" w:cs="Times New Roman"/>
                <w:color w:val="000000"/>
                <w:sz w:val="24"/>
                <w:szCs w:val="24"/>
              </w:rPr>
              <w:t>School counselors are available to provide counseling services or referrals.</w:t>
            </w:r>
          </w:p>
        </w:tc>
      </w:tr>
    </w:tbl>
    <w:p w:rsidR="00192A21" w:rsidRPr="00192A21" w:rsidRDefault="00192A21" w:rsidP="00192A21">
      <w:pPr>
        <w:pBdr>
          <w:top w:val="single" w:sz="6" w:space="1" w:color="auto"/>
        </w:pBdr>
        <w:spacing w:after="0" w:line="240" w:lineRule="auto"/>
        <w:jc w:val="center"/>
        <w:rPr>
          <w:rFonts w:ascii="Arial" w:eastAsia="Times New Roman" w:hAnsi="Arial" w:cs="Arial"/>
          <w:vanish/>
          <w:sz w:val="16"/>
          <w:szCs w:val="16"/>
        </w:rPr>
      </w:pPr>
      <w:r w:rsidRPr="00192A21">
        <w:rPr>
          <w:rFonts w:ascii="Arial" w:eastAsia="Times New Roman" w:hAnsi="Arial" w:cs="Arial"/>
          <w:vanish/>
          <w:sz w:val="16"/>
          <w:szCs w:val="16"/>
        </w:rPr>
        <w:lastRenderedPageBreak/>
        <w:t>Bottom of Form</w:t>
      </w:r>
    </w:p>
    <w:p w:rsidR="00192A21" w:rsidRPr="00192A21" w:rsidRDefault="00192A21" w:rsidP="00192A21">
      <w:pPr>
        <w:shd w:val="clear" w:color="auto" w:fill="FDFDFD"/>
        <w:spacing w:before="100" w:beforeAutospacing="1" w:after="100" w:afterAutospacing="1" w:line="360" w:lineRule="atLeast"/>
        <w:rPr>
          <w:rFonts w:ascii="Arial" w:eastAsia="Times New Roman" w:hAnsi="Arial" w:cs="Arial"/>
          <w:color w:val="444444"/>
          <w:sz w:val="24"/>
          <w:szCs w:val="24"/>
        </w:rPr>
      </w:pPr>
      <w:r w:rsidRPr="00192A21">
        <w:rPr>
          <w:rFonts w:ascii="Arial" w:eastAsia="Times New Roman" w:hAnsi="Arial" w:cs="Arial"/>
          <w:color w:val="444444"/>
          <w:sz w:val="24"/>
          <w:szCs w:val="24"/>
        </w:rPr>
        <w:t> </w:t>
      </w:r>
    </w:p>
    <w:p w:rsidR="00192A21" w:rsidRPr="00192A21" w:rsidRDefault="00192A21" w:rsidP="00192A21">
      <w:pPr>
        <w:shd w:val="clear" w:color="auto" w:fill="0A0AC3"/>
        <w:spacing w:after="0" w:line="319" w:lineRule="atLeast"/>
        <w:outlineLvl w:val="1"/>
        <w:rPr>
          <w:rFonts w:ascii="Arial" w:eastAsia="Times New Roman" w:hAnsi="Arial" w:cs="Arial"/>
          <w:b/>
          <w:bCs/>
          <w:color w:val="FFFFFF"/>
          <w:spacing w:val="-8"/>
          <w:sz w:val="36"/>
          <w:szCs w:val="36"/>
        </w:rPr>
      </w:pPr>
      <w:r w:rsidRPr="00192A21">
        <w:rPr>
          <w:rFonts w:ascii="Arial" w:eastAsia="Times New Roman" w:hAnsi="Arial" w:cs="Arial"/>
          <w:b/>
          <w:bCs/>
          <w:color w:val="FFFFFF"/>
          <w:spacing w:val="-8"/>
          <w:sz w:val="36"/>
          <w:szCs w:val="36"/>
        </w:rPr>
        <w:t>Respect for All Brochures</w:t>
      </w:r>
    </w:p>
    <w:p w:rsidR="00192A21" w:rsidRDefault="00192A21" w:rsidP="00192A21">
      <w:pPr>
        <w:shd w:val="clear" w:color="auto" w:fill="FDFDFD"/>
        <w:spacing w:before="100" w:beforeAutospacing="1" w:after="100" w:afterAutospacing="1" w:line="360" w:lineRule="atLeast"/>
        <w:rPr>
          <w:rFonts w:ascii="Arial" w:eastAsia="Times New Roman" w:hAnsi="Arial" w:cs="Arial"/>
          <w:color w:val="444444"/>
          <w:sz w:val="24"/>
          <w:szCs w:val="24"/>
        </w:rPr>
      </w:pPr>
      <w:r w:rsidRPr="00192A21">
        <w:rPr>
          <w:rFonts w:ascii="Arial" w:eastAsia="Times New Roman" w:hAnsi="Arial" w:cs="Arial"/>
          <w:color w:val="444444"/>
          <w:sz w:val="24"/>
          <w:szCs w:val="24"/>
        </w:rPr>
        <w:t> </w:t>
      </w:r>
      <w:hyperlink r:id="rId5" w:tgtFrame="_blank" w:tooltip="RFABrochureUpdate252014.pdf" w:history="1">
        <w:r w:rsidRPr="00192A21">
          <w:rPr>
            <w:rFonts w:ascii="Arial" w:eastAsia="Times New Roman" w:hAnsi="Arial" w:cs="Arial"/>
            <w:color w:val="0000FF"/>
            <w:sz w:val="24"/>
            <w:szCs w:val="24"/>
            <w:u w:val="single"/>
          </w:rPr>
          <w:t>RFABrochureUpdate252014.pdf</w:t>
        </w:r>
      </w:hyperlink>
      <w:r w:rsidRPr="00192A21">
        <w:rPr>
          <w:rFonts w:ascii="Arial" w:eastAsia="Times New Roman" w:hAnsi="Arial" w:cs="Arial"/>
          <w:color w:val="444444"/>
          <w:sz w:val="24"/>
          <w:szCs w:val="24"/>
        </w:rPr>
        <w:t> </w:t>
      </w:r>
    </w:p>
    <w:p w:rsidR="00192A21" w:rsidRPr="00192A21" w:rsidRDefault="00192A21" w:rsidP="00192A21">
      <w:pPr>
        <w:shd w:val="clear" w:color="auto" w:fill="FDFDFD"/>
        <w:spacing w:before="100" w:beforeAutospacing="1" w:after="100" w:afterAutospacing="1" w:line="360" w:lineRule="atLeast"/>
        <w:rPr>
          <w:rFonts w:ascii="Arial" w:eastAsia="Times New Roman" w:hAnsi="Arial" w:cs="Arial"/>
          <w:color w:val="444444"/>
          <w:sz w:val="24"/>
          <w:szCs w:val="24"/>
        </w:rPr>
      </w:pPr>
      <w:r w:rsidRPr="00192A21">
        <w:rPr>
          <w:rFonts w:ascii="Arial" w:eastAsia="Times New Roman" w:hAnsi="Arial" w:cs="Arial"/>
          <w:color w:val="444444"/>
          <w:sz w:val="24"/>
          <w:szCs w:val="24"/>
        </w:rPr>
        <w:t>https://echalk-slate-prod.s3.amazonaws.com/private/schools/1804/resources/6fda5fe1-6e8d-4386-963f-c2f809c53a01?AWSAccessKeyId=AKIAJSZKIBPXGFLSZTYQ&amp;Expires=1812369680&amp;response-cache-control=private%2C%20max-age%3D31536000&amp;response-content-disposition=%3Bfilename%3D%22RFABrochureUpdate252014.pdf%22&amp;response-content-type=application%2Fpdf&amp;Signature=YJHZHfRDpJlyowXAynZs4D9DjsU%3D</w:t>
      </w:r>
    </w:p>
    <w:p w:rsidR="00192A21" w:rsidRPr="00192A21" w:rsidRDefault="00192A21" w:rsidP="00192A21">
      <w:pPr>
        <w:shd w:val="clear" w:color="auto" w:fill="FDFDFD"/>
        <w:spacing w:before="100" w:beforeAutospacing="1" w:after="100" w:afterAutospacing="1" w:line="360" w:lineRule="atLeast"/>
        <w:rPr>
          <w:rFonts w:ascii="Arial" w:eastAsia="Times New Roman" w:hAnsi="Arial" w:cs="Arial"/>
          <w:color w:val="444444"/>
          <w:sz w:val="24"/>
          <w:szCs w:val="24"/>
        </w:rPr>
      </w:pPr>
      <w:hyperlink r:id="rId6" w:tgtFrame="_blank" w:tooltip="SexualHarassmentBrochureEnglish.pdf" w:history="1">
        <w:r w:rsidRPr="00192A21">
          <w:rPr>
            <w:rFonts w:ascii="Arial" w:eastAsia="Times New Roman" w:hAnsi="Arial" w:cs="Arial"/>
            <w:color w:val="0000FF"/>
            <w:sz w:val="24"/>
            <w:szCs w:val="24"/>
            <w:u w:val="single"/>
          </w:rPr>
          <w:t>SexualHarassmentBrochureEnglish.pdf</w:t>
        </w:r>
      </w:hyperlink>
      <w:r w:rsidRPr="00192A21">
        <w:rPr>
          <w:rFonts w:ascii="Arial" w:eastAsia="Times New Roman" w:hAnsi="Arial" w:cs="Arial"/>
          <w:color w:val="444444"/>
          <w:sz w:val="24"/>
          <w:szCs w:val="24"/>
        </w:rPr>
        <w:t> </w:t>
      </w:r>
    </w:p>
    <w:p w:rsidR="00192A21" w:rsidRPr="00192A21" w:rsidRDefault="00192A21" w:rsidP="00192A21">
      <w:pPr>
        <w:shd w:val="clear" w:color="auto" w:fill="FDFDFD"/>
        <w:spacing w:before="100" w:beforeAutospacing="1" w:after="100" w:afterAutospacing="1" w:line="319" w:lineRule="atLeast"/>
        <w:outlineLvl w:val="1"/>
        <w:rPr>
          <w:rFonts w:ascii="Arial" w:eastAsia="Times New Roman" w:hAnsi="Arial" w:cs="Arial"/>
          <w:b/>
          <w:bCs/>
          <w:color w:val="333333"/>
          <w:sz w:val="30"/>
          <w:szCs w:val="30"/>
        </w:rPr>
      </w:pPr>
      <w:r w:rsidRPr="00192A21">
        <w:rPr>
          <w:rFonts w:ascii="Arial" w:eastAsia="Times New Roman" w:hAnsi="Arial" w:cs="Arial"/>
          <w:b/>
          <w:bCs/>
          <w:color w:val="333333"/>
          <w:sz w:val="30"/>
          <w:szCs w:val="30"/>
        </w:rPr>
        <w:t> https://echalk-slate-prod.s3.amazonaws.com/private/schools/1804/resources/6c43a80f-5505-4917-9f69-b763b72541a5?AWSAccessKeyId=AKIAJSZKIBPXGFLSZTYQ&amp;Expires=1812369680&amp;response-cache-control=private%2C%20max-age%3D31536000&amp;response-content-disposition=%3Bfilename%3D%22SexualHarassmentBrochureEnglish.pdf%22&amp;response-content-type=application%2Fpdf&amp;Signature=BxZXEdtSEWf8Q%2BsYyB5qY%2BnIpYw%3D</w:t>
      </w:r>
    </w:p>
    <w:p w:rsidR="00192A21" w:rsidRPr="00192A21" w:rsidRDefault="00192A21" w:rsidP="00192A21">
      <w:pPr>
        <w:shd w:val="clear" w:color="auto" w:fill="FDFDFD"/>
        <w:spacing w:before="100" w:beforeAutospacing="1" w:after="100" w:afterAutospacing="1" w:line="319" w:lineRule="atLeast"/>
        <w:outlineLvl w:val="1"/>
        <w:rPr>
          <w:rFonts w:ascii="Arial" w:eastAsia="Times New Roman" w:hAnsi="Arial" w:cs="Arial"/>
          <w:b/>
          <w:bCs/>
          <w:color w:val="333333"/>
          <w:sz w:val="30"/>
          <w:szCs w:val="30"/>
        </w:rPr>
      </w:pPr>
      <w:r w:rsidRPr="00192A21">
        <w:rPr>
          <w:rFonts w:ascii="Arial" w:eastAsia="Times New Roman" w:hAnsi="Arial" w:cs="Arial"/>
          <w:b/>
          <w:bCs/>
          <w:color w:val="333333"/>
          <w:sz w:val="30"/>
          <w:szCs w:val="30"/>
          <w:u w:val="single"/>
        </w:rPr>
        <w:lastRenderedPageBreak/>
        <w:t xml:space="preserve">Need Someone </w:t>
      </w:r>
      <w:proofErr w:type="gramStart"/>
      <w:r w:rsidRPr="00192A21">
        <w:rPr>
          <w:rFonts w:ascii="Arial" w:eastAsia="Times New Roman" w:hAnsi="Arial" w:cs="Arial"/>
          <w:b/>
          <w:bCs/>
          <w:color w:val="333333"/>
          <w:sz w:val="30"/>
          <w:szCs w:val="30"/>
          <w:u w:val="single"/>
        </w:rPr>
        <w:t>To</w:t>
      </w:r>
      <w:proofErr w:type="gramEnd"/>
      <w:r w:rsidRPr="00192A21">
        <w:rPr>
          <w:rFonts w:ascii="Arial" w:eastAsia="Times New Roman" w:hAnsi="Arial" w:cs="Arial"/>
          <w:b/>
          <w:bCs/>
          <w:color w:val="333333"/>
          <w:sz w:val="30"/>
          <w:szCs w:val="30"/>
          <w:u w:val="single"/>
        </w:rPr>
        <w:t xml:space="preserve"> Talk To - Need A Safe Space</w:t>
      </w:r>
    </w:p>
    <w:p w:rsidR="00192A21" w:rsidRPr="00192A21" w:rsidRDefault="00192A21" w:rsidP="00192A21">
      <w:pPr>
        <w:shd w:val="clear" w:color="auto" w:fill="FDFDFD"/>
        <w:spacing w:before="100" w:beforeAutospacing="1" w:after="100" w:afterAutospacing="1" w:line="319" w:lineRule="atLeast"/>
        <w:outlineLvl w:val="2"/>
        <w:rPr>
          <w:rFonts w:ascii="Arial" w:eastAsia="Times New Roman" w:hAnsi="Arial" w:cs="Arial"/>
          <w:b/>
          <w:bCs/>
          <w:color w:val="333333"/>
          <w:sz w:val="27"/>
          <w:szCs w:val="27"/>
        </w:rPr>
      </w:pPr>
      <w:r w:rsidRPr="00192A21">
        <w:rPr>
          <w:rFonts w:ascii="Arial" w:eastAsia="Times New Roman" w:hAnsi="Arial" w:cs="Arial"/>
          <w:b/>
          <w:bCs/>
          <w:color w:val="003366"/>
          <w:sz w:val="27"/>
          <w:szCs w:val="27"/>
        </w:rPr>
        <w:t xml:space="preserve">Ms. </w:t>
      </w:r>
      <w:r>
        <w:rPr>
          <w:rFonts w:ascii="Arial" w:eastAsia="Times New Roman" w:hAnsi="Arial" w:cs="Arial"/>
          <w:b/>
          <w:bCs/>
          <w:color w:val="003366"/>
          <w:sz w:val="27"/>
          <w:szCs w:val="27"/>
        </w:rPr>
        <w:t>Castro- RFA Liaison- Room 106</w:t>
      </w:r>
    </w:p>
    <w:p w:rsidR="00192A21" w:rsidRPr="00192A21" w:rsidRDefault="00192A21" w:rsidP="00192A21">
      <w:pPr>
        <w:shd w:val="clear" w:color="auto" w:fill="FDFDFD"/>
        <w:spacing w:before="100" w:beforeAutospacing="1" w:after="100" w:afterAutospacing="1" w:line="319" w:lineRule="atLeast"/>
        <w:outlineLvl w:val="2"/>
        <w:rPr>
          <w:rFonts w:ascii="Arial" w:eastAsia="Times New Roman" w:hAnsi="Arial" w:cs="Arial"/>
          <w:b/>
          <w:bCs/>
          <w:color w:val="333333"/>
          <w:sz w:val="27"/>
          <w:szCs w:val="27"/>
        </w:rPr>
      </w:pPr>
      <w:r>
        <w:rPr>
          <w:rFonts w:ascii="Arial" w:eastAsia="Times New Roman" w:hAnsi="Arial" w:cs="Arial"/>
          <w:b/>
          <w:bCs/>
          <w:color w:val="003366"/>
          <w:sz w:val="27"/>
          <w:szCs w:val="27"/>
        </w:rPr>
        <w:t>Dr. Silverman – Room 132-12 (Assistant Principal)</w:t>
      </w:r>
    </w:p>
    <w:p w:rsidR="00192A21" w:rsidRPr="00192A21" w:rsidRDefault="00192A21" w:rsidP="00192A21">
      <w:pPr>
        <w:shd w:val="clear" w:color="auto" w:fill="FDFDFD"/>
        <w:spacing w:before="100" w:beforeAutospacing="1" w:after="100" w:afterAutospacing="1" w:line="319" w:lineRule="atLeast"/>
        <w:outlineLvl w:val="2"/>
        <w:rPr>
          <w:rFonts w:ascii="Arial" w:eastAsia="Times New Roman" w:hAnsi="Arial" w:cs="Arial"/>
          <w:b/>
          <w:bCs/>
          <w:color w:val="333333"/>
          <w:sz w:val="27"/>
          <w:szCs w:val="27"/>
        </w:rPr>
      </w:pPr>
      <w:r>
        <w:rPr>
          <w:rFonts w:ascii="Arial" w:eastAsia="Times New Roman" w:hAnsi="Arial" w:cs="Arial"/>
          <w:b/>
          <w:bCs/>
          <w:color w:val="003366"/>
          <w:sz w:val="27"/>
          <w:szCs w:val="27"/>
        </w:rPr>
        <w:t>T. Alamarie- Room 106 (Assistant Principal Guidance)</w:t>
      </w:r>
    </w:p>
    <w:p w:rsidR="00192A21" w:rsidRPr="00192A21" w:rsidRDefault="00192A21" w:rsidP="00192A21">
      <w:pPr>
        <w:shd w:val="clear" w:color="auto" w:fill="FDFDFD"/>
        <w:spacing w:before="100" w:beforeAutospacing="1" w:after="100" w:afterAutospacing="1" w:line="319" w:lineRule="atLeast"/>
        <w:outlineLvl w:val="2"/>
        <w:rPr>
          <w:rFonts w:ascii="Arial" w:eastAsia="Times New Roman" w:hAnsi="Arial" w:cs="Arial"/>
          <w:b/>
          <w:bCs/>
          <w:caps/>
          <w:color w:val="333333"/>
          <w:sz w:val="27"/>
          <w:szCs w:val="27"/>
        </w:rPr>
      </w:pPr>
    </w:p>
    <w:p w:rsidR="00714841" w:rsidRDefault="00714841"/>
    <w:sectPr w:rsidR="0071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B407B"/>
    <w:multiLevelType w:val="multilevel"/>
    <w:tmpl w:val="D10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30FB5"/>
    <w:multiLevelType w:val="multilevel"/>
    <w:tmpl w:val="8984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157C0"/>
    <w:multiLevelType w:val="multilevel"/>
    <w:tmpl w:val="762E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21"/>
    <w:rsid w:val="00192A21"/>
    <w:rsid w:val="003E4D5F"/>
    <w:rsid w:val="0071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8033"/>
  <w15:chartTrackingRefBased/>
  <w15:docId w15:val="{42435E27-A5D7-4FF7-9886-E47F8DB7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4122">
      <w:bodyDiv w:val="1"/>
      <w:marLeft w:val="0"/>
      <w:marRight w:val="0"/>
      <w:marTop w:val="0"/>
      <w:marBottom w:val="0"/>
      <w:divBdr>
        <w:top w:val="none" w:sz="0" w:space="0" w:color="auto"/>
        <w:left w:val="none" w:sz="0" w:space="0" w:color="auto"/>
        <w:bottom w:val="none" w:sz="0" w:space="0" w:color="auto"/>
        <w:right w:val="none" w:sz="0" w:space="0" w:color="auto"/>
      </w:divBdr>
      <w:divsChild>
        <w:div w:id="926038128">
          <w:marLeft w:val="0"/>
          <w:marRight w:val="0"/>
          <w:marTop w:val="0"/>
          <w:marBottom w:val="0"/>
          <w:divBdr>
            <w:top w:val="none" w:sz="0" w:space="0" w:color="auto"/>
            <w:left w:val="none" w:sz="0" w:space="0" w:color="auto"/>
            <w:bottom w:val="none" w:sz="0" w:space="0" w:color="auto"/>
            <w:right w:val="none" w:sz="0" w:space="0" w:color="auto"/>
          </w:divBdr>
          <w:divsChild>
            <w:div w:id="205457543">
              <w:marLeft w:val="0"/>
              <w:marRight w:val="0"/>
              <w:marTop w:val="0"/>
              <w:marBottom w:val="0"/>
              <w:divBdr>
                <w:top w:val="none" w:sz="0" w:space="0" w:color="auto"/>
                <w:left w:val="none" w:sz="0" w:space="0" w:color="auto"/>
                <w:bottom w:val="none" w:sz="0" w:space="0" w:color="auto"/>
                <w:right w:val="none" w:sz="0" w:space="0" w:color="auto"/>
              </w:divBdr>
              <w:divsChild>
                <w:div w:id="610089818">
                  <w:marLeft w:val="0"/>
                  <w:marRight w:val="0"/>
                  <w:marTop w:val="0"/>
                  <w:marBottom w:val="0"/>
                  <w:divBdr>
                    <w:top w:val="none" w:sz="0" w:space="0" w:color="auto"/>
                    <w:left w:val="none" w:sz="0" w:space="0" w:color="auto"/>
                    <w:bottom w:val="none" w:sz="0" w:space="0" w:color="auto"/>
                    <w:right w:val="none" w:sz="0" w:space="0" w:color="auto"/>
                  </w:divBdr>
                  <w:divsChild>
                    <w:div w:id="865748534">
                      <w:marLeft w:val="0"/>
                      <w:marRight w:val="0"/>
                      <w:marTop w:val="0"/>
                      <w:marBottom w:val="0"/>
                      <w:divBdr>
                        <w:top w:val="none" w:sz="0" w:space="0" w:color="auto"/>
                        <w:left w:val="none" w:sz="0" w:space="0" w:color="auto"/>
                        <w:bottom w:val="none" w:sz="0" w:space="0" w:color="auto"/>
                        <w:right w:val="none" w:sz="0" w:space="0" w:color="auto"/>
                      </w:divBdr>
                      <w:divsChild>
                        <w:div w:id="1719356663">
                          <w:marLeft w:val="0"/>
                          <w:marRight w:val="0"/>
                          <w:marTop w:val="0"/>
                          <w:marBottom w:val="0"/>
                          <w:divBdr>
                            <w:top w:val="none" w:sz="0" w:space="0" w:color="auto"/>
                            <w:left w:val="none" w:sz="0" w:space="0" w:color="auto"/>
                            <w:bottom w:val="none" w:sz="0" w:space="0" w:color="auto"/>
                            <w:right w:val="none" w:sz="0" w:space="0" w:color="auto"/>
                          </w:divBdr>
                          <w:divsChild>
                            <w:div w:id="93018481">
                              <w:marLeft w:val="0"/>
                              <w:marRight w:val="0"/>
                              <w:marTop w:val="0"/>
                              <w:marBottom w:val="0"/>
                              <w:divBdr>
                                <w:top w:val="none" w:sz="0" w:space="0" w:color="auto"/>
                                <w:left w:val="none" w:sz="0" w:space="0" w:color="auto"/>
                                <w:bottom w:val="none" w:sz="0" w:space="0" w:color="auto"/>
                                <w:right w:val="none" w:sz="0" w:space="0" w:color="auto"/>
                              </w:divBdr>
                              <w:divsChild>
                                <w:div w:id="1077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8475">
          <w:marLeft w:val="0"/>
          <w:marRight w:val="0"/>
          <w:marTop w:val="0"/>
          <w:marBottom w:val="0"/>
          <w:divBdr>
            <w:top w:val="none" w:sz="0" w:space="0" w:color="auto"/>
            <w:left w:val="none" w:sz="0" w:space="0" w:color="auto"/>
            <w:bottom w:val="none" w:sz="0" w:space="0" w:color="auto"/>
            <w:right w:val="none" w:sz="0" w:space="0" w:color="auto"/>
          </w:divBdr>
          <w:divsChild>
            <w:div w:id="8194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halk-slate-prod.s3.amazonaws.com/private/schools/1804/resources/6c43a80f-5505-4917-9f69-b763b72541a5?AWSAccessKeyId=AKIAJSZKIBPXGFLSZTYQ&amp;Expires=1812369680&amp;response-cache-control=private%2C%20max-age%3D31536000&amp;response-content-disposition=%3Bfilename%3D%22SexualHarassmentBrochureEnglish.pdf%22&amp;response-content-type=application%2Fpdf&amp;Signature=BxZXEdtSEWf8Q%2BsYyB5qY%2BnIpYw%3D" TargetMode="External"/><Relationship Id="rId5" Type="http://schemas.openxmlformats.org/officeDocument/2006/relationships/hyperlink" Target="https://echalk-slate-prod.s3.amazonaws.com/private/schools/1804/resources/6fda5fe1-6e8d-4386-963f-c2f809c53a01?AWSAccessKeyId=AKIAJSZKIBPXGFLSZTYQ&amp;Expires=1812369680&amp;response-cache-control=private%2C%20max-age%3D31536000&amp;response-content-disposition=%3Bfilename%3D%22RFABrochureUpdate252014.pdf%22&amp;response-content-type=application%2Fpdf&amp;Signature=YJHZHfRDpJlyowXAynZs4D9DjsU%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5049</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Silverman</dc:creator>
  <cp:keywords/>
  <dc:description/>
  <cp:lastModifiedBy>Scott Silverman</cp:lastModifiedBy>
  <cp:revision>1</cp:revision>
  <dcterms:created xsi:type="dcterms:W3CDTF">2019-03-15T14:48:00Z</dcterms:created>
  <dcterms:modified xsi:type="dcterms:W3CDTF">2019-03-19T15:28:00Z</dcterms:modified>
</cp:coreProperties>
</file>